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43" w:rsidRDefault="00ED6F43" w:rsidP="00D72E19">
      <w:pPr>
        <w:snapToGrid w:val="0"/>
        <w:spacing w:line="360" w:lineRule="auto"/>
        <w:contextualSpacing/>
        <w:jc w:val="both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eastAsia="zh-CN"/>
        </w:rPr>
        <w:t>1</w:t>
      </w:r>
      <w:r>
        <w:rPr>
          <w:rFonts w:hint="eastAsia"/>
          <w:sz w:val="24"/>
          <w:szCs w:val="24"/>
          <w:lang w:eastAsia="zh-CN"/>
        </w:rPr>
        <w:t>：</w:t>
      </w:r>
    </w:p>
    <w:p w:rsidR="00ED6F43" w:rsidRDefault="00E95FE7" w:rsidP="00D72E19">
      <w:pPr>
        <w:pStyle w:val="1"/>
        <w:spacing w:line="360" w:lineRule="auto"/>
        <w:ind w:left="0"/>
        <w:jc w:val="center"/>
        <w:rPr>
          <w:b/>
          <w:bCs/>
          <w:lang w:eastAsia="zh-CN"/>
        </w:rPr>
      </w:pPr>
      <w:bookmarkStart w:id="0" w:name="_Toc101843124"/>
      <w:bookmarkStart w:id="1" w:name="_Toc452373430"/>
      <w:bookmarkStart w:id="2" w:name="_Toc101951257"/>
      <w:bookmarkStart w:id="3" w:name="_Toc482732499"/>
      <w:bookmarkStart w:id="4" w:name="_Toc522520982"/>
      <w:bookmarkStart w:id="5" w:name="_Toc101775124"/>
      <w:bookmarkStart w:id="6" w:name="_Toc101771371"/>
      <w:bookmarkStart w:id="7" w:name="_Toc175644388"/>
      <w:bookmarkStart w:id="8" w:name="_Toc46308528"/>
      <w:bookmarkStart w:id="9" w:name="_Toc46308684"/>
      <w:bookmarkStart w:id="10" w:name="_Toc37569520"/>
      <w:bookmarkStart w:id="11" w:name="_Toc37331081"/>
      <w:bookmarkStart w:id="12" w:name="_Toc37581421"/>
      <w:bookmarkStart w:id="13" w:name="_Toc37663392"/>
      <w:bookmarkStart w:id="14" w:name="_Toc37331039"/>
      <w:bookmarkStart w:id="15" w:name="_Toc37245277"/>
      <w:bookmarkStart w:id="16" w:name="_Toc40762371"/>
      <w:r w:rsidRPr="00E95FE7">
        <w:rPr>
          <w:rFonts w:hint="eastAsia"/>
          <w:b/>
          <w:bCs/>
          <w:lang w:eastAsia="zh-CN"/>
        </w:rPr>
        <w:t>广州医科大学附属肿瘤医院2019年财政投资信息化建设项目第三方验收测评</w:t>
      </w:r>
      <w:r w:rsidR="00ED6F43">
        <w:rPr>
          <w:rFonts w:hint="eastAsia"/>
          <w:b/>
          <w:bCs/>
          <w:lang w:eastAsia="zh-CN"/>
        </w:rPr>
        <w:t>服务采购项目采购需求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ED6F43" w:rsidRDefault="00ED6F43" w:rsidP="00D72E19">
      <w:pPr>
        <w:spacing w:line="360" w:lineRule="auto"/>
        <w:rPr>
          <w:lang w:eastAsia="zh-CN"/>
        </w:rPr>
      </w:pPr>
    </w:p>
    <w:p w:rsidR="00ED6F43" w:rsidRDefault="00ED6F43" w:rsidP="00D72E19">
      <w:pPr>
        <w:pStyle w:val="-1"/>
        <w:spacing w:before="0" w:after="0"/>
        <w:ind w:leftChars="-200" w:left="-440" w:firstLineChars="200" w:firstLine="482"/>
        <w:rPr>
          <w:rFonts w:ascii="宋体" w:eastAsia="宋体" w:hAnsi="宋体" w:cs="宋体"/>
          <w:kern w:val="2"/>
          <w:szCs w:val="24"/>
        </w:rPr>
      </w:pPr>
      <w:r>
        <w:rPr>
          <w:rFonts w:ascii="宋体" w:eastAsia="宋体" w:hAnsi="宋体" w:cs="宋体" w:hint="eastAsia"/>
          <w:kern w:val="2"/>
          <w:szCs w:val="24"/>
        </w:rPr>
        <w:t>一、基本信息</w:t>
      </w:r>
    </w:p>
    <w:p w:rsidR="00ED6F43" w:rsidRDefault="00ED6F43" w:rsidP="00D72E19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  <w:lang w:eastAsia="zh-CN"/>
        </w:rPr>
      </w:pPr>
      <w:r>
        <w:rPr>
          <w:rFonts w:asciiTheme="minorEastAsia" w:hAnsiTheme="minorEastAsia" w:cstheme="minorEastAsia" w:hint="eastAsia"/>
          <w:sz w:val="24"/>
          <w:szCs w:val="24"/>
          <w:lang w:eastAsia="zh-CN"/>
        </w:rPr>
        <w:t>（一）项目名称：</w:t>
      </w:r>
      <w:r w:rsidR="00E95FE7" w:rsidRPr="00E95FE7">
        <w:rPr>
          <w:rFonts w:asciiTheme="minorEastAsia" w:hAnsiTheme="minorEastAsia" w:cstheme="minorEastAsia" w:hint="eastAsia"/>
          <w:sz w:val="24"/>
          <w:szCs w:val="24"/>
          <w:lang w:eastAsia="zh-CN"/>
        </w:rPr>
        <w:t>广州医科大学附属肿瘤医院2019年财政投资信息化建设项目第三方验收测评</w:t>
      </w:r>
      <w:r>
        <w:rPr>
          <w:rFonts w:asciiTheme="minorEastAsia" w:hAnsiTheme="minorEastAsia" w:cstheme="minorEastAsia" w:hint="eastAsia"/>
          <w:sz w:val="24"/>
          <w:szCs w:val="24"/>
          <w:lang w:eastAsia="zh-CN"/>
        </w:rPr>
        <w:t>服务采购项目</w:t>
      </w:r>
    </w:p>
    <w:p w:rsidR="00ED6F43" w:rsidRDefault="00ED6F43" w:rsidP="00D72E19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  <w:lang w:eastAsia="zh-CN"/>
        </w:rPr>
      </w:pPr>
      <w:r>
        <w:rPr>
          <w:rFonts w:asciiTheme="minorEastAsia" w:hAnsiTheme="minorEastAsia" w:cstheme="minorEastAsia" w:hint="eastAsia"/>
          <w:sz w:val="24"/>
          <w:szCs w:val="24"/>
          <w:lang w:eastAsia="zh-CN"/>
        </w:rPr>
        <w:t>（二）采购人：广州医科大学附属肿瘤医院</w:t>
      </w:r>
    </w:p>
    <w:p w:rsidR="00ED6F43" w:rsidRDefault="00ED6F43" w:rsidP="00D72E19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  <w:lang w:eastAsia="zh-CN"/>
        </w:rPr>
      </w:pPr>
      <w:r>
        <w:rPr>
          <w:rFonts w:asciiTheme="minorEastAsia" w:hAnsiTheme="minorEastAsia" w:cstheme="minorEastAsia" w:hint="eastAsia"/>
          <w:sz w:val="24"/>
          <w:szCs w:val="24"/>
          <w:lang w:eastAsia="zh-CN"/>
        </w:rPr>
        <w:t>（三）服务地点：采购人指定地点。</w:t>
      </w:r>
    </w:p>
    <w:p w:rsidR="00ED6F43" w:rsidRDefault="00ED6F43" w:rsidP="00D72E19">
      <w:pPr>
        <w:spacing w:line="360" w:lineRule="auto"/>
        <w:ind w:left="420"/>
        <w:jc w:val="both"/>
        <w:rPr>
          <w:rFonts w:ascii="宋体" w:hAnsi="宋体" w:cs="宋体"/>
          <w:b/>
          <w:sz w:val="24"/>
          <w:szCs w:val="24"/>
          <w:lang w:eastAsia="zh-CN"/>
        </w:rPr>
      </w:pPr>
    </w:p>
    <w:p w:rsidR="00ED6F43" w:rsidRDefault="00ED6F43" w:rsidP="00D72E19">
      <w:pPr>
        <w:pStyle w:val="-1"/>
        <w:numPr>
          <w:ilvl w:val="0"/>
          <w:numId w:val="1"/>
        </w:numPr>
        <w:spacing w:before="0" w:after="0"/>
        <w:ind w:leftChars="-200" w:left="-440" w:firstLineChars="200" w:firstLine="482"/>
        <w:rPr>
          <w:rFonts w:ascii="宋体" w:eastAsia="宋体" w:hAnsi="宋体" w:cs="宋体"/>
          <w:kern w:val="2"/>
          <w:szCs w:val="24"/>
        </w:rPr>
      </w:pPr>
      <w:bookmarkStart w:id="17" w:name="_Toc522520985"/>
      <w:bookmarkStart w:id="18" w:name="_Toc390636361"/>
      <w:bookmarkStart w:id="19" w:name="_Toc482732502"/>
      <w:r>
        <w:rPr>
          <w:rFonts w:ascii="宋体" w:eastAsia="宋体" w:hAnsi="宋体" w:cs="宋体" w:hint="eastAsia"/>
          <w:kern w:val="2"/>
          <w:szCs w:val="24"/>
        </w:rPr>
        <w:t>服务内容</w:t>
      </w:r>
    </w:p>
    <w:p w:rsidR="00ED6F43" w:rsidRDefault="00ED6F43" w:rsidP="00D72E19">
      <w:pPr>
        <w:pStyle w:val="-1"/>
        <w:spacing w:before="0" w:after="0"/>
        <w:ind w:left="42"/>
        <w:rPr>
          <w:rFonts w:ascii="宋体" w:eastAsia="宋体" w:hAnsi="宋体" w:cs="宋体"/>
          <w:kern w:val="2"/>
          <w:szCs w:val="24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9"/>
        <w:gridCol w:w="5007"/>
        <w:gridCol w:w="2834"/>
      </w:tblGrid>
      <w:tr w:rsidR="00ED6F43" w:rsidTr="00795779">
        <w:trPr>
          <w:trHeight w:val="405"/>
          <w:jc w:val="center"/>
        </w:trPr>
        <w:tc>
          <w:tcPr>
            <w:tcW w:w="102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ED6F43" w:rsidRDefault="00ED6F43" w:rsidP="00D72E1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1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1"/>
                <w:lang w:eastAsia="zh-CN"/>
              </w:rPr>
              <w:t>序号</w:t>
            </w:r>
          </w:p>
        </w:tc>
        <w:tc>
          <w:tcPr>
            <w:tcW w:w="253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ED6F43" w:rsidRDefault="00ED6F43" w:rsidP="00D72E1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1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1"/>
                <w:lang w:eastAsia="zh-CN"/>
              </w:rPr>
              <w:t>项目名称</w:t>
            </w:r>
          </w:p>
        </w:tc>
        <w:tc>
          <w:tcPr>
            <w:tcW w:w="143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ED6F43" w:rsidRDefault="00ED6F43" w:rsidP="00D72E1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1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1"/>
                <w:lang w:eastAsia="zh-CN"/>
              </w:rPr>
              <w:t>服务类别</w:t>
            </w:r>
          </w:p>
        </w:tc>
      </w:tr>
      <w:tr w:rsidR="00ED6F43" w:rsidTr="00795779">
        <w:trPr>
          <w:trHeight w:val="405"/>
          <w:jc w:val="center"/>
        </w:trPr>
        <w:tc>
          <w:tcPr>
            <w:tcW w:w="102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ED6F43" w:rsidRDefault="00ED6F43" w:rsidP="00D72E1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1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1"/>
                <w:lang w:eastAsia="zh-CN"/>
              </w:rPr>
              <w:t>1</w:t>
            </w:r>
          </w:p>
        </w:tc>
        <w:tc>
          <w:tcPr>
            <w:tcW w:w="253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ED6F43" w:rsidRDefault="00E95FE7" w:rsidP="00D72E1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1"/>
                <w:lang w:eastAsia="zh-CN"/>
              </w:rPr>
            </w:pPr>
            <w:r w:rsidRPr="00E95FE7">
              <w:rPr>
                <w:rFonts w:ascii="宋体" w:hAnsi="宋体" w:hint="eastAsia"/>
                <w:bCs/>
                <w:color w:val="000000"/>
                <w:sz w:val="24"/>
                <w:szCs w:val="21"/>
                <w:lang w:eastAsia="zh-CN"/>
              </w:rPr>
              <w:t>广州医科大学附属肿瘤医院2019年财政投资信息化建设项目第三方验收测评</w:t>
            </w:r>
            <w:r w:rsidR="00ED6F43">
              <w:rPr>
                <w:rFonts w:ascii="宋体" w:hAnsi="宋体" w:hint="eastAsia"/>
                <w:bCs/>
                <w:color w:val="000000"/>
                <w:sz w:val="24"/>
                <w:szCs w:val="21"/>
                <w:lang w:eastAsia="zh-CN"/>
              </w:rPr>
              <w:t>服务采购项目</w:t>
            </w:r>
          </w:p>
        </w:tc>
        <w:tc>
          <w:tcPr>
            <w:tcW w:w="143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ED6F43" w:rsidRDefault="00E95FE7" w:rsidP="00D72E1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1"/>
                <w:lang w:eastAsia="zh-CN"/>
              </w:rPr>
            </w:pPr>
            <w:r w:rsidRPr="00E95FE7">
              <w:rPr>
                <w:rFonts w:ascii="宋体" w:hAnsi="宋体" w:hint="eastAsia"/>
                <w:bCs/>
                <w:color w:val="000000"/>
                <w:sz w:val="24"/>
                <w:szCs w:val="21"/>
                <w:lang w:eastAsia="zh-CN"/>
              </w:rPr>
              <w:t>测试评估认证服务</w:t>
            </w:r>
          </w:p>
        </w:tc>
      </w:tr>
    </w:tbl>
    <w:p w:rsidR="00ED6F43" w:rsidRDefault="00ED6F43" w:rsidP="00D72E19">
      <w:pPr>
        <w:pStyle w:val="-1"/>
        <w:spacing w:before="0" w:after="0"/>
        <w:ind w:leftChars="-200" w:left="-440" w:firstLineChars="200" w:firstLine="482"/>
        <w:rPr>
          <w:rFonts w:ascii="宋体" w:eastAsia="宋体" w:hAnsi="宋体" w:cs="宋体"/>
          <w:kern w:val="2"/>
          <w:szCs w:val="24"/>
        </w:rPr>
      </w:pPr>
      <w:r>
        <w:rPr>
          <w:rFonts w:ascii="宋体" w:eastAsia="宋体" w:hAnsi="宋体" w:cs="宋体" w:hint="eastAsia"/>
          <w:kern w:val="2"/>
          <w:szCs w:val="24"/>
        </w:rPr>
        <w:t>三、项目要求</w:t>
      </w:r>
    </w:p>
    <w:p w:rsidR="00ED6F43" w:rsidRDefault="00E95FE7" w:rsidP="00D72E19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  <w:szCs w:val="21"/>
          <w:lang w:eastAsia="zh-CN"/>
        </w:rPr>
      </w:pPr>
      <w:r w:rsidRPr="00E95FE7">
        <w:rPr>
          <w:rFonts w:ascii="宋体" w:hAnsi="宋体" w:hint="eastAsia"/>
          <w:bCs/>
          <w:color w:val="000000"/>
          <w:sz w:val="24"/>
          <w:szCs w:val="21"/>
          <w:lang w:eastAsia="zh-CN"/>
        </w:rPr>
        <w:t>根据《广州市政务信息化项目管理办法》、《广州市政务信息化项目终验实施细则》、广州医科大学附属肿瘤医院2019年财政投资信息化建设项目的建设合同、招标文件、投标文件等，对广州医科大学附属肿瘤医院2019年财政投资信息化建设项目在项目验收阶段提供全面、有效、公正的测试与评估，及时发现工程项目中存在的漏洞并进行整改，提高项目建设质量，规范项目验收流程，从而满足项目验收的管理要求。</w:t>
      </w:r>
    </w:p>
    <w:p w:rsidR="00ED6F43" w:rsidRDefault="00ED6F43" w:rsidP="00D72E19">
      <w:pPr>
        <w:pStyle w:val="0"/>
        <w:spacing w:line="360" w:lineRule="auto"/>
      </w:pPr>
    </w:p>
    <w:p w:rsidR="00ED6F43" w:rsidRDefault="00D72E19" w:rsidP="00D72E19">
      <w:pPr>
        <w:pStyle w:val="-1"/>
        <w:numPr>
          <w:ilvl w:val="0"/>
          <w:numId w:val="5"/>
        </w:numPr>
        <w:spacing w:before="0" w:after="0"/>
        <w:rPr>
          <w:rFonts w:ascii="宋体" w:eastAsia="宋体" w:hAnsi="宋体" w:cs="宋体"/>
          <w:kern w:val="2"/>
          <w:szCs w:val="24"/>
        </w:rPr>
      </w:pPr>
      <w:r>
        <w:rPr>
          <w:rFonts w:ascii="宋体" w:eastAsia="宋体" w:hAnsi="宋体" w:cs="宋体" w:hint="eastAsia"/>
          <w:kern w:val="2"/>
          <w:szCs w:val="24"/>
        </w:rPr>
        <w:t>服务内容</w:t>
      </w:r>
    </w:p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:rsidR="00D72E19" w:rsidRDefault="00D72E19" w:rsidP="00D72E19">
      <w:pPr>
        <w:pStyle w:val="20"/>
        <w:numPr>
          <w:ilvl w:val="0"/>
          <w:numId w:val="6"/>
        </w:numPr>
        <w:spacing w:line="360" w:lineRule="auto"/>
      </w:pPr>
      <w:r>
        <w:rPr>
          <w:rFonts w:hint="eastAsia"/>
        </w:rPr>
        <w:t>建设</w:t>
      </w:r>
      <w:r>
        <w:t>内容</w:t>
      </w:r>
      <w:r>
        <w:rPr>
          <w:rFonts w:hint="eastAsia"/>
        </w:rPr>
        <w:t>和</w:t>
      </w:r>
      <w:r>
        <w:rPr>
          <w:rFonts w:ascii="MS Mincho" w:eastAsia="MS Mincho" w:hAnsi="MS Mincho" w:cs="MS Mincho" w:hint="eastAsia"/>
          <w:lang w:eastAsia="ko-KR"/>
        </w:rPr>
        <w:t>要求</w:t>
      </w:r>
    </w:p>
    <w:p w:rsidR="00E95FE7" w:rsidRDefault="00D72E19" w:rsidP="00D72E19">
      <w:pPr>
        <w:pStyle w:val="20"/>
        <w:numPr>
          <w:ilvl w:val="0"/>
          <w:numId w:val="0"/>
        </w:numPr>
        <w:spacing w:line="360" w:lineRule="auto"/>
      </w:pPr>
      <w:r>
        <w:rPr>
          <w:rFonts w:hint="eastAsia"/>
        </w:rPr>
        <w:t>1</w:t>
      </w:r>
      <w:r w:rsidR="00E95FE7">
        <w:rPr>
          <w:rFonts w:hint="eastAsia"/>
        </w:rPr>
        <w:t>医院科研教学信息系统</w:t>
      </w:r>
    </w:p>
    <w:p w:rsidR="00E95FE7" w:rsidRPr="00D72E19" w:rsidRDefault="00E95FE7" w:rsidP="00D72E19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  <w:szCs w:val="21"/>
          <w:lang w:eastAsia="zh-CN"/>
        </w:rPr>
      </w:pPr>
      <w:r w:rsidRPr="00D72E19">
        <w:rPr>
          <w:rFonts w:ascii="宋体" w:hAnsi="宋体" w:hint="eastAsia"/>
          <w:bCs/>
          <w:color w:val="000000"/>
          <w:sz w:val="24"/>
          <w:szCs w:val="21"/>
          <w:lang w:eastAsia="zh-CN"/>
        </w:rPr>
        <w:t>医院科研教学信息系统建设包括了科研数据中心、临床科研系统、在线学习考试系统、临床药物试验GCP、临床科研查询系统、DRGs成本效益分析、教学管理系统等应用系统及功能建设。</w:t>
      </w:r>
    </w:p>
    <w:p w:rsidR="00E95FE7" w:rsidRDefault="00D72E19" w:rsidP="00D72E19">
      <w:pPr>
        <w:pStyle w:val="20"/>
        <w:numPr>
          <w:ilvl w:val="0"/>
          <w:numId w:val="0"/>
        </w:numPr>
        <w:spacing w:line="360" w:lineRule="auto"/>
      </w:pPr>
      <w:r>
        <w:rPr>
          <w:rFonts w:hint="eastAsia"/>
        </w:rPr>
        <w:lastRenderedPageBreak/>
        <w:t>2</w:t>
      </w:r>
      <w:r w:rsidR="00E95FE7">
        <w:rPr>
          <w:rFonts w:hint="eastAsia"/>
        </w:rPr>
        <w:t>医院临床信息系统</w:t>
      </w:r>
    </w:p>
    <w:p w:rsidR="00E95FE7" w:rsidRPr="00D72E19" w:rsidRDefault="00E95FE7" w:rsidP="00D72E19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  <w:szCs w:val="21"/>
          <w:lang w:eastAsia="zh-CN"/>
        </w:rPr>
      </w:pPr>
      <w:r w:rsidRPr="00D72E19">
        <w:rPr>
          <w:rFonts w:ascii="宋体" w:hAnsi="宋体" w:hint="eastAsia"/>
          <w:bCs/>
          <w:color w:val="000000"/>
          <w:sz w:val="24"/>
          <w:szCs w:val="21"/>
          <w:lang w:eastAsia="zh-CN"/>
        </w:rPr>
        <w:t>医院临床信息系统建设，包括了病史质量监控、门诊医生工作站（门诊电子病历）、移动护理、电子医嘱、移动查房、影像管理系统、住院电子病历、临床药师系统、临床路径、手术麻醉系统、卫生系统接口等应用系统及功能建设。</w:t>
      </w:r>
    </w:p>
    <w:p w:rsidR="00E95FE7" w:rsidRDefault="00D72E19" w:rsidP="00D72E19">
      <w:pPr>
        <w:pStyle w:val="20"/>
        <w:numPr>
          <w:ilvl w:val="0"/>
          <w:numId w:val="0"/>
        </w:numPr>
        <w:spacing w:line="360" w:lineRule="auto"/>
      </w:pPr>
      <w:r>
        <w:rPr>
          <w:rFonts w:hint="eastAsia"/>
        </w:rPr>
        <w:t>3</w:t>
      </w:r>
      <w:r w:rsidR="00E95FE7">
        <w:rPr>
          <w:rFonts w:hint="eastAsia"/>
        </w:rPr>
        <w:t>医院数据中心及基础服务建设（医院信息集成平台）</w:t>
      </w:r>
    </w:p>
    <w:p w:rsidR="00E95FE7" w:rsidRPr="00D72E19" w:rsidRDefault="00E95FE7" w:rsidP="00D72E19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  <w:szCs w:val="21"/>
          <w:lang w:eastAsia="zh-CN"/>
        </w:rPr>
      </w:pPr>
      <w:r w:rsidRPr="00D72E19">
        <w:rPr>
          <w:rFonts w:ascii="宋体" w:hAnsi="宋体" w:hint="eastAsia"/>
          <w:bCs/>
          <w:color w:val="000000"/>
          <w:sz w:val="24"/>
          <w:szCs w:val="21"/>
          <w:lang w:eastAsia="zh-CN"/>
        </w:rPr>
        <w:t>医院数据中心及基础服务系统建设，包括患者主索引服务、统一接口管理系统、患者360视图系统、统一权限管理、统一门户管理、统一用户服务、员工资质资格管理、临床数据中心、主数据管理（MDM）服务、院内各系统双向接口、对接相关医疗机构接口等应用系统及功能建设。</w:t>
      </w:r>
    </w:p>
    <w:p w:rsidR="00E95FE7" w:rsidRPr="00D72E19" w:rsidRDefault="00E95FE7" w:rsidP="00D72E19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  <w:szCs w:val="21"/>
          <w:lang w:eastAsia="zh-CN"/>
        </w:rPr>
      </w:pPr>
      <w:r w:rsidRPr="00D72E19">
        <w:rPr>
          <w:rFonts w:ascii="宋体" w:hAnsi="宋体" w:hint="eastAsia"/>
          <w:bCs/>
          <w:color w:val="000000"/>
          <w:sz w:val="24"/>
          <w:szCs w:val="21"/>
          <w:lang w:eastAsia="zh-CN"/>
        </w:rPr>
        <w:t>系统软件采购</w:t>
      </w:r>
    </w:p>
    <w:p w:rsidR="00E95FE7" w:rsidRDefault="00D72E19" w:rsidP="00D72E19">
      <w:pPr>
        <w:pStyle w:val="20"/>
        <w:numPr>
          <w:ilvl w:val="0"/>
          <w:numId w:val="0"/>
        </w:numPr>
        <w:spacing w:line="360" w:lineRule="auto"/>
      </w:pPr>
      <w:r>
        <w:rPr>
          <w:rFonts w:hint="eastAsia"/>
        </w:rPr>
        <w:t>4</w:t>
      </w:r>
      <w:r w:rsidR="00E95FE7">
        <w:rPr>
          <w:rFonts w:hint="eastAsia"/>
        </w:rPr>
        <w:t>系统软件采购</w:t>
      </w:r>
    </w:p>
    <w:p w:rsidR="00E95FE7" w:rsidRPr="00D72E19" w:rsidRDefault="00E95FE7" w:rsidP="00D72E19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  <w:szCs w:val="21"/>
          <w:lang w:eastAsia="zh-CN"/>
        </w:rPr>
      </w:pPr>
      <w:r w:rsidRPr="00D72E19">
        <w:rPr>
          <w:rFonts w:ascii="宋体" w:hAnsi="宋体" w:hint="eastAsia"/>
          <w:bCs/>
          <w:color w:val="000000"/>
          <w:sz w:val="24"/>
          <w:szCs w:val="21"/>
          <w:lang w:eastAsia="zh-CN"/>
        </w:rPr>
        <w:t>结合应用系统运行环境建设需求，采购服务器操作系统3套，数据库管理系统3套。</w:t>
      </w:r>
    </w:p>
    <w:p w:rsidR="00E95FE7" w:rsidRDefault="00E95FE7" w:rsidP="00D72E19">
      <w:pPr>
        <w:pStyle w:val="20"/>
        <w:numPr>
          <w:ilvl w:val="0"/>
          <w:numId w:val="0"/>
        </w:numPr>
        <w:spacing w:line="360" w:lineRule="auto"/>
        <w:ind w:firstLineChars="200" w:firstLine="562"/>
      </w:pPr>
      <w:r>
        <w:rPr>
          <w:rFonts w:hint="eastAsia"/>
        </w:rPr>
        <w:t>项目采购清单</w:t>
      </w:r>
    </w:p>
    <w:tbl>
      <w:tblPr>
        <w:tblW w:w="8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697"/>
        <w:gridCol w:w="1308"/>
        <w:gridCol w:w="3506"/>
        <w:gridCol w:w="3014"/>
      </w:tblGrid>
      <w:tr w:rsidR="00E95FE7" w:rsidTr="00FA0D28">
        <w:trPr>
          <w:trHeight w:val="20"/>
          <w:tblHeader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序号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分类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ind w:firstLineChars="15" w:firstLine="33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系统名称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ind w:firstLineChars="79" w:firstLine="174"/>
              <w:jc w:val="both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备注</w:t>
            </w:r>
          </w:p>
        </w:tc>
      </w:tr>
      <w:tr w:rsidR="00E95FE7" w:rsidTr="00FA0D28">
        <w:trPr>
          <w:trHeight w:val="20"/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rPr>
                <w:rFonts w:eastAsia="宋体"/>
              </w:rPr>
            </w:pPr>
            <w:r>
              <w:rPr>
                <w:rFonts w:eastAsia="宋体" w:hint="eastAsia"/>
                <w:bCs/>
                <w:sz w:val="22"/>
              </w:rPr>
              <w:t>1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rPr>
                <w:rFonts w:eastAsia="宋体"/>
              </w:rPr>
            </w:pPr>
            <w:r>
              <w:rPr>
                <w:rFonts w:eastAsia="宋体" w:hint="eastAsia"/>
                <w:bCs/>
                <w:sz w:val="22"/>
              </w:rPr>
              <w:t>医院数据中心及基础服务建设（医院信息集成平台）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ind w:firstLineChars="15" w:firstLine="33"/>
              <w:rPr>
                <w:rFonts w:eastAsia="宋体"/>
              </w:rPr>
            </w:pPr>
            <w:r>
              <w:rPr>
                <w:rFonts w:eastAsia="宋体" w:hint="eastAsia"/>
                <w:bCs/>
                <w:sz w:val="22"/>
              </w:rPr>
              <w:t>患者主索引服务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jc w:val="both"/>
              <w:rPr>
                <w:rFonts w:eastAsia="宋体"/>
              </w:rPr>
            </w:pPr>
            <w:r>
              <w:rPr>
                <w:rFonts w:eastAsia="宋体" w:hint="eastAsia"/>
                <w:bCs/>
                <w:sz w:val="22"/>
              </w:rPr>
              <w:t>（新建）</w:t>
            </w:r>
          </w:p>
        </w:tc>
      </w:tr>
      <w:tr w:rsidR="00E95FE7" w:rsidTr="00FA0D28">
        <w:trPr>
          <w:trHeight w:val="20"/>
          <w:jc w:val="center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ind w:firstLineChars="15" w:firstLine="33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统一接口管理系统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jc w:val="both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（新建）</w:t>
            </w:r>
          </w:p>
        </w:tc>
      </w:tr>
      <w:tr w:rsidR="00E95FE7" w:rsidTr="00FA0D28">
        <w:trPr>
          <w:trHeight w:val="20"/>
          <w:jc w:val="center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ind w:firstLineChars="15" w:firstLine="33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患者360视图系统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jc w:val="both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（新建）</w:t>
            </w:r>
          </w:p>
        </w:tc>
      </w:tr>
      <w:tr w:rsidR="00E95FE7" w:rsidTr="00FA0D28">
        <w:trPr>
          <w:trHeight w:val="20"/>
          <w:jc w:val="center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ind w:firstLineChars="15" w:firstLine="33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统一权限管理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jc w:val="both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（新建）</w:t>
            </w:r>
          </w:p>
        </w:tc>
      </w:tr>
      <w:tr w:rsidR="00E95FE7" w:rsidTr="00FA0D28">
        <w:trPr>
          <w:trHeight w:val="20"/>
          <w:jc w:val="center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ind w:firstLineChars="15" w:firstLine="33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统一门户管理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jc w:val="both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（新建）</w:t>
            </w:r>
          </w:p>
        </w:tc>
      </w:tr>
      <w:tr w:rsidR="00E95FE7" w:rsidTr="00FA0D28">
        <w:trPr>
          <w:trHeight w:val="90"/>
          <w:jc w:val="center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ind w:firstLineChars="15" w:firstLine="33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统一用户服务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jc w:val="both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（新建）</w:t>
            </w:r>
          </w:p>
        </w:tc>
      </w:tr>
      <w:tr w:rsidR="00E95FE7" w:rsidTr="00FA0D28">
        <w:trPr>
          <w:trHeight w:val="20"/>
          <w:jc w:val="center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ind w:firstLineChars="15" w:firstLine="33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员工资质资格管理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jc w:val="both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（新建）</w:t>
            </w:r>
          </w:p>
        </w:tc>
      </w:tr>
      <w:tr w:rsidR="00E95FE7" w:rsidTr="00FA0D28">
        <w:trPr>
          <w:trHeight w:val="20"/>
          <w:jc w:val="center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ind w:firstLineChars="15" w:firstLine="33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临床数据中心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jc w:val="both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（新建）</w:t>
            </w:r>
          </w:p>
        </w:tc>
      </w:tr>
      <w:tr w:rsidR="00E95FE7" w:rsidTr="00FA0D28">
        <w:trPr>
          <w:trHeight w:val="20"/>
          <w:jc w:val="center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ind w:firstLineChars="15" w:firstLine="33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主数据管理（MDM）服务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jc w:val="both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（新建）</w:t>
            </w:r>
          </w:p>
        </w:tc>
      </w:tr>
      <w:tr w:rsidR="00E95FE7" w:rsidTr="00FA0D28">
        <w:trPr>
          <w:trHeight w:val="20"/>
          <w:jc w:val="center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ind w:firstLineChars="15" w:firstLine="33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建设平台需要的院内双向接口（与HIS、LIS、PACS、EMR等双向接口）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ind w:firstLineChars="79" w:firstLine="190"/>
              <w:jc w:val="both"/>
              <w:rPr>
                <w:rFonts w:eastAsia="宋体"/>
                <w:kern w:val="2"/>
              </w:rPr>
            </w:pPr>
          </w:p>
        </w:tc>
      </w:tr>
      <w:tr w:rsidR="00E95FE7" w:rsidTr="00FA0D28">
        <w:trPr>
          <w:trHeight w:val="20"/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rPr>
                <w:rFonts w:eastAsia="宋体"/>
              </w:rPr>
            </w:pPr>
            <w:r>
              <w:rPr>
                <w:rFonts w:eastAsia="宋体" w:hint="eastAsia"/>
                <w:bCs/>
                <w:sz w:val="22"/>
              </w:rPr>
              <w:t>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rPr>
                <w:rFonts w:eastAsia="宋体"/>
              </w:rPr>
            </w:pPr>
            <w:r>
              <w:rPr>
                <w:rFonts w:eastAsia="宋体" w:hint="eastAsia"/>
                <w:bCs/>
                <w:sz w:val="22"/>
              </w:rPr>
              <w:t>医院临床信息系统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ind w:firstLineChars="15" w:firstLine="33"/>
              <w:rPr>
                <w:rFonts w:eastAsia="宋体"/>
              </w:rPr>
            </w:pPr>
            <w:r>
              <w:rPr>
                <w:rFonts w:eastAsia="宋体" w:hint="eastAsia"/>
                <w:bCs/>
                <w:sz w:val="22"/>
              </w:rPr>
              <w:t>病史质量监控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jc w:val="both"/>
              <w:rPr>
                <w:rFonts w:eastAsia="宋体"/>
              </w:rPr>
            </w:pPr>
            <w:r>
              <w:rPr>
                <w:rFonts w:eastAsia="宋体" w:hint="eastAsia"/>
                <w:bCs/>
                <w:sz w:val="22"/>
              </w:rPr>
              <w:t>（新建）</w:t>
            </w:r>
          </w:p>
        </w:tc>
      </w:tr>
      <w:tr w:rsidR="00E95FE7" w:rsidTr="00FA0D28">
        <w:trPr>
          <w:trHeight w:val="20"/>
          <w:jc w:val="center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ind w:firstLineChars="15" w:firstLine="33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门诊医生工作站（门诊电子病历）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jc w:val="both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（升级改造）</w:t>
            </w:r>
          </w:p>
        </w:tc>
      </w:tr>
      <w:tr w:rsidR="00E95FE7" w:rsidTr="00FA0D28">
        <w:trPr>
          <w:trHeight w:val="20"/>
          <w:jc w:val="center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ind w:firstLineChars="15" w:firstLine="33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移动护理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（升级改造）</w:t>
            </w:r>
          </w:p>
        </w:tc>
      </w:tr>
      <w:tr w:rsidR="00E95FE7" w:rsidTr="00FA0D28">
        <w:trPr>
          <w:trHeight w:val="20"/>
          <w:jc w:val="center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ind w:firstLineChars="15" w:firstLine="33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电子医嘱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（升级改造）</w:t>
            </w:r>
          </w:p>
        </w:tc>
      </w:tr>
      <w:tr w:rsidR="00E95FE7" w:rsidTr="00FA0D28">
        <w:trPr>
          <w:trHeight w:val="20"/>
          <w:jc w:val="center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ind w:firstLineChars="15" w:firstLine="33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移动查房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（新建）</w:t>
            </w:r>
          </w:p>
        </w:tc>
      </w:tr>
      <w:tr w:rsidR="00E95FE7" w:rsidTr="00FA0D28">
        <w:trPr>
          <w:trHeight w:val="20"/>
          <w:jc w:val="center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ind w:firstLineChars="15" w:firstLine="33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影像管理系统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（升级改造）</w:t>
            </w:r>
          </w:p>
        </w:tc>
      </w:tr>
      <w:tr w:rsidR="00E95FE7" w:rsidTr="00FA0D28">
        <w:trPr>
          <w:trHeight w:val="20"/>
          <w:jc w:val="center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ind w:firstLineChars="15" w:firstLine="33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住院电子病历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（升级改造）</w:t>
            </w:r>
          </w:p>
        </w:tc>
      </w:tr>
      <w:tr w:rsidR="00E95FE7" w:rsidTr="00FA0D28">
        <w:trPr>
          <w:trHeight w:val="20"/>
          <w:jc w:val="center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ind w:firstLineChars="15" w:firstLine="33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临床药师系统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（新建）</w:t>
            </w:r>
          </w:p>
        </w:tc>
      </w:tr>
      <w:tr w:rsidR="00E95FE7" w:rsidTr="00FA0D28">
        <w:trPr>
          <w:trHeight w:val="20"/>
          <w:jc w:val="center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ind w:firstLineChars="15" w:firstLine="33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临床路径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（升级改造）</w:t>
            </w:r>
          </w:p>
        </w:tc>
      </w:tr>
      <w:tr w:rsidR="00E95FE7" w:rsidTr="00FA0D28">
        <w:trPr>
          <w:trHeight w:val="20"/>
          <w:jc w:val="center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ind w:firstLineChars="15" w:firstLine="33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手术麻醉系统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（升级改造）</w:t>
            </w:r>
          </w:p>
        </w:tc>
      </w:tr>
      <w:tr w:rsidR="00E95FE7" w:rsidTr="00FA0D28">
        <w:trPr>
          <w:trHeight w:val="74"/>
          <w:jc w:val="center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ind w:firstLineChars="15" w:firstLine="33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卫生系统接口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重点药物管理系统接口 （新建）</w:t>
            </w:r>
          </w:p>
        </w:tc>
      </w:tr>
      <w:tr w:rsidR="00E95FE7" w:rsidTr="00FA0D28">
        <w:trPr>
          <w:trHeight w:val="72"/>
          <w:jc w:val="center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3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广州市区域影像和检验中心系统接口（新建）</w:t>
            </w:r>
          </w:p>
        </w:tc>
      </w:tr>
      <w:tr w:rsidR="00E95FE7" w:rsidTr="00FA0D28">
        <w:trPr>
          <w:trHeight w:val="72"/>
          <w:jc w:val="center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3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广州市区域卫生信息平台新功能医院接口（新建）</w:t>
            </w:r>
          </w:p>
        </w:tc>
      </w:tr>
      <w:tr w:rsidR="00E95FE7" w:rsidTr="00FA0D28">
        <w:trPr>
          <w:trHeight w:val="72"/>
          <w:jc w:val="center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3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广州市集约式诊疗预约系统接口（新建）</w:t>
            </w:r>
          </w:p>
        </w:tc>
      </w:tr>
      <w:tr w:rsidR="00E95FE7" w:rsidTr="00FA0D28">
        <w:trPr>
          <w:trHeight w:val="72"/>
          <w:jc w:val="center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3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与广州市传染疾病中心对接，传染病报告卡上报接口 （新建）</w:t>
            </w:r>
          </w:p>
        </w:tc>
      </w:tr>
      <w:tr w:rsidR="00E95FE7" w:rsidTr="00FA0D28">
        <w:trPr>
          <w:trHeight w:val="631"/>
          <w:jc w:val="center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3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广州医保门特、住院API接口 （新建）</w:t>
            </w:r>
          </w:p>
        </w:tc>
      </w:tr>
      <w:tr w:rsidR="00E95FE7" w:rsidTr="00FA0D28">
        <w:trPr>
          <w:trHeight w:val="568"/>
          <w:jc w:val="center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3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自助出入院系统接口 （新建）</w:t>
            </w:r>
          </w:p>
        </w:tc>
      </w:tr>
      <w:tr w:rsidR="00E95FE7" w:rsidTr="00FA0D28">
        <w:trPr>
          <w:trHeight w:val="20"/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rPr>
                <w:rFonts w:eastAsia="宋体"/>
              </w:rPr>
            </w:pPr>
            <w:r>
              <w:rPr>
                <w:rFonts w:eastAsia="宋体" w:hint="eastAsia"/>
                <w:bCs/>
                <w:sz w:val="22"/>
              </w:rPr>
              <w:t>3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rPr>
                <w:rFonts w:eastAsia="宋体"/>
              </w:rPr>
            </w:pPr>
            <w:r>
              <w:rPr>
                <w:rFonts w:eastAsia="宋体" w:hint="eastAsia"/>
                <w:bCs/>
                <w:sz w:val="22"/>
              </w:rPr>
              <w:t>医院科研教学信息系统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ind w:firstLineChars="15" w:firstLine="33"/>
              <w:rPr>
                <w:rFonts w:eastAsia="宋体"/>
              </w:rPr>
            </w:pPr>
            <w:r>
              <w:rPr>
                <w:rFonts w:eastAsia="宋体" w:hint="eastAsia"/>
                <w:bCs/>
                <w:sz w:val="22"/>
              </w:rPr>
              <w:t>科研数据中心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rPr>
                <w:rFonts w:eastAsia="宋体"/>
              </w:rPr>
            </w:pPr>
            <w:r>
              <w:rPr>
                <w:rFonts w:eastAsia="宋体" w:hint="eastAsia"/>
                <w:bCs/>
                <w:sz w:val="22"/>
              </w:rPr>
              <w:t>（新建）</w:t>
            </w:r>
          </w:p>
        </w:tc>
      </w:tr>
      <w:tr w:rsidR="00E95FE7" w:rsidTr="00FA0D28">
        <w:trPr>
          <w:trHeight w:val="20"/>
          <w:jc w:val="center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ind w:firstLineChars="15" w:firstLine="33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临床科研系统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（新建）</w:t>
            </w:r>
          </w:p>
        </w:tc>
      </w:tr>
      <w:tr w:rsidR="00E95FE7" w:rsidTr="00FA0D28">
        <w:trPr>
          <w:trHeight w:val="20"/>
          <w:jc w:val="center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ind w:firstLineChars="15" w:firstLine="33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在线学习考试系统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（新建）</w:t>
            </w:r>
          </w:p>
        </w:tc>
      </w:tr>
      <w:tr w:rsidR="00E95FE7" w:rsidTr="00FA0D28">
        <w:trPr>
          <w:trHeight w:val="20"/>
          <w:jc w:val="center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ind w:firstLineChars="15" w:firstLine="33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临床药物试验GCP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ind w:firstLineChars="79" w:firstLine="174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（新建）</w:t>
            </w:r>
          </w:p>
        </w:tc>
      </w:tr>
      <w:tr w:rsidR="00E95FE7" w:rsidTr="00FA0D28">
        <w:trPr>
          <w:trHeight w:val="20"/>
          <w:jc w:val="center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ind w:firstLineChars="15" w:firstLine="33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临床科研查询系统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ind w:firstLineChars="79" w:firstLine="174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（新建）</w:t>
            </w:r>
          </w:p>
        </w:tc>
      </w:tr>
      <w:tr w:rsidR="00E95FE7" w:rsidTr="00FA0D28">
        <w:trPr>
          <w:trHeight w:val="20"/>
          <w:jc w:val="center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ind w:firstLineChars="15" w:firstLine="33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DRGs成本效益分析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ind w:firstLineChars="79" w:firstLine="174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（新建）</w:t>
            </w:r>
          </w:p>
        </w:tc>
      </w:tr>
      <w:tr w:rsidR="00E95FE7" w:rsidTr="00FA0D28">
        <w:trPr>
          <w:trHeight w:val="20"/>
          <w:jc w:val="center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ind w:firstLineChars="15" w:firstLine="33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教学管理系统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ind w:firstLineChars="79" w:firstLine="174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sz w:val="22"/>
              </w:rPr>
              <w:t>（新建）</w:t>
            </w:r>
          </w:p>
        </w:tc>
      </w:tr>
      <w:tr w:rsidR="00E95FE7" w:rsidTr="00FA0D28">
        <w:trPr>
          <w:trHeight w:val="411"/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kern w:val="2"/>
                <w:sz w:val="22"/>
              </w:rPr>
              <w:t>4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kern w:val="2"/>
                <w:sz w:val="22"/>
              </w:rPr>
              <w:t>上级单位</w:t>
            </w:r>
            <w:r>
              <w:rPr>
                <w:rFonts w:eastAsia="宋体" w:hint="eastAsia"/>
                <w:bCs/>
                <w:kern w:val="2"/>
                <w:sz w:val="22"/>
              </w:rPr>
              <w:lastRenderedPageBreak/>
              <w:t>要求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ind w:firstLineChars="15" w:firstLine="33"/>
              <w:rPr>
                <w:rFonts w:eastAsia="宋体"/>
              </w:rPr>
            </w:pPr>
            <w:r>
              <w:rPr>
                <w:rFonts w:eastAsia="宋体" w:hint="eastAsia"/>
                <w:bCs/>
                <w:sz w:val="22"/>
              </w:rPr>
              <w:lastRenderedPageBreak/>
              <w:t>与广州医科大学智慧医疗平台对</w:t>
            </w:r>
            <w:r>
              <w:rPr>
                <w:rFonts w:eastAsia="宋体" w:hint="eastAsia"/>
                <w:bCs/>
                <w:sz w:val="22"/>
              </w:rPr>
              <w:lastRenderedPageBreak/>
              <w:t>接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rPr>
                <w:rFonts w:eastAsia="宋体"/>
              </w:rPr>
            </w:pPr>
            <w:r>
              <w:rPr>
                <w:rFonts w:eastAsia="宋体" w:hint="eastAsia"/>
                <w:bCs/>
                <w:sz w:val="22"/>
              </w:rPr>
              <w:lastRenderedPageBreak/>
              <w:t>广州医科大学智慧医疗平台</w:t>
            </w:r>
            <w:r>
              <w:rPr>
                <w:rFonts w:eastAsia="宋体" w:hint="eastAsia"/>
                <w:bCs/>
                <w:sz w:val="22"/>
              </w:rPr>
              <w:lastRenderedPageBreak/>
              <w:t>正在建设中</w:t>
            </w:r>
          </w:p>
        </w:tc>
      </w:tr>
      <w:tr w:rsidR="00E95FE7" w:rsidTr="00FA0D28">
        <w:trPr>
          <w:trHeight w:val="510"/>
          <w:jc w:val="center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"/>
              <w:widowControl w:val="0"/>
              <w:spacing w:line="360" w:lineRule="auto"/>
              <w:ind w:firstLineChars="200" w:firstLine="400"/>
              <w:jc w:val="both"/>
              <w:rPr>
                <w:kern w:val="2"/>
                <w:sz w:val="2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ind w:firstLineChars="15" w:firstLine="33"/>
              <w:rPr>
                <w:rFonts w:eastAsia="宋体"/>
              </w:rPr>
            </w:pPr>
            <w:r>
              <w:rPr>
                <w:rFonts w:eastAsia="宋体" w:hint="eastAsia"/>
                <w:bCs/>
                <w:sz w:val="22"/>
              </w:rPr>
              <w:t>按国家肿瘤药物临床应用监测网工作组做上传数据报表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rPr>
                <w:rFonts w:eastAsia="宋体"/>
              </w:rPr>
            </w:pPr>
            <w:r>
              <w:rPr>
                <w:rFonts w:eastAsia="宋体" w:hint="eastAsia"/>
                <w:bCs/>
                <w:sz w:val="22"/>
              </w:rPr>
              <w:t>按国家肿瘤药物临床应用监测网要求，做上传数据报表</w:t>
            </w:r>
          </w:p>
        </w:tc>
      </w:tr>
      <w:tr w:rsidR="00E95FE7" w:rsidTr="00FA0D28">
        <w:trPr>
          <w:trHeight w:val="51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kern w:val="2"/>
                <w:sz w:val="22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kern w:val="2"/>
                <w:sz w:val="22"/>
              </w:rPr>
              <w:t>操作系统软件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ind w:firstLineChars="15" w:firstLine="33"/>
              <w:rPr>
                <w:rFonts w:eastAsia="宋体"/>
              </w:rPr>
            </w:pPr>
            <w:r>
              <w:rPr>
                <w:rFonts w:eastAsia="宋体" w:hint="eastAsia"/>
                <w:bCs/>
                <w:kern w:val="2"/>
                <w:sz w:val="22"/>
              </w:rPr>
              <w:t>操作系统软件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ind w:firstLineChars="15" w:firstLine="33"/>
              <w:rPr>
                <w:rFonts w:eastAsia="宋体"/>
              </w:rPr>
            </w:pPr>
            <w:r>
              <w:rPr>
                <w:rFonts w:eastAsia="宋体" w:hint="eastAsia"/>
                <w:bCs/>
                <w:sz w:val="22"/>
              </w:rPr>
              <w:t>3套</w:t>
            </w:r>
          </w:p>
        </w:tc>
      </w:tr>
      <w:tr w:rsidR="00E95FE7" w:rsidTr="00FA0D28">
        <w:trPr>
          <w:trHeight w:val="51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kern w:val="2"/>
                <w:sz w:val="22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kern w:val="2"/>
                <w:sz w:val="22"/>
              </w:rPr>
              <w:t>数据库管理软件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ind w:firstLineChars="15" w:firstLine="33"/>
              <w:rPr>
                <w:rFonts w:eastAsia="宋体"/>
                <w:kern w:val="2"/>
              </w:rPr>
            </w:pPr>
            <w:r>
              <w:rPr>
                <w:rFonts w:eastAsia="宋体" w:hint="eastAsia"/>
                <w:bCs/>
                <w:kern w:val="2"/>
                <w:sz w:val="22"/>
              </w:rPr>
              <w:t>数据库管理软件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E7" w:rsidRDefault="00E95FE7" w:rsidP="00D72E19">
            <w:pPr>
              <w:pStyle w:val="00"/>
              <w:spacing w:before="0" w:beforeAutospacing="0" w:after="0" w:afterAutospacing="0" w:line="360" w:lineRule="auto"/>
              <w:ind w:firstLineChars="15" w:firstLine="33"/>
              <w:rPr>
                <w:rFonts w:eastAsia="宋体"/>
              </w:rPr>
            </w:pPr>
            <w:r>
              <w:rPr>
                <w:rFonts w:eastAsia="宋体" w:hint="eastAsia"/>
                <w:bCs/>
                <w:sz w:val="22"/>
              </w:rPr>
              <w:t>3套</w:t>
            </w:r>
          </w:p>
        </w:tc>
      </w:tr>
    </w:tbl>
    <w:p w:rsidR="00D72E19" w:rsidRDefault="00D72E19" w:rsidP="00D72E19">
      <w:pPr>
        <w:pStyle w:val="20"/>
        <w:numPr>
          <w:ilvl w:val="0"/>
          <w:numId w:val="6"/>
        </w:numPr>
        <w:spacing w:line="360" w:lineRule="auto"/>
      </w:pPr>
      <w:r>
        <w:rPr>
          <w:rFonts w:hint="eastAsia"/>
        </w:rPr>
        <w:t>测评</w:t>
      </w:r>
      <w:r>
        <w:t>内容</w:t>
      </w:r>
    </w:p>
    <w:p w:rsidR="00D72E19" w:rsidRPr="00D72E19" w:rsidRDefault="00D72E19" w:rsidP="00D72E19">
      <w:pPr>
        <w:spacing w:line="360" w:lineRule="auto"/>
        <w:ind w:firstLine="570"/>
        <w:rPr>
          <w:rFonts w:ascii="宋体" w:hAnsi="宋体"/>
          <w:bCs/>
          <w:color w:val="000000"/>
          <w:sz w:val="24"/>
          <w:szCs w:val="21"/>
          <w:lang w:eastAsia="zh-CN"/>
        </w:rPr>
      </w:pPr>
      <w:r w:rsidRPr="00D72E19">
        <w:rPr>
          <w:rFonts w:ascii="宋体" w:hAnsi="宋体" w:hint="eastAsia"/>
          <w:bCs/>
          <w:color w:val="000000"/>
          <w:sz w:val="24"/>
          <w:szCs w:val="21"/>
          <w:lang w:eastAsia="zh-CN"/>
        </w:rPr>
        <w:t>对广州医科大学附属肿瘤医院2019年财政投资信息化建设</w:t>
      </w:r>
      <w:r w:rsidRPr="00D72E19">
        <w:rPr>
          <w:rFonts w:ascii="宋体" w:hAnsi="宋体"/>
          <w:bCs/>
          <w:color w:val="000000"/>
          <w:sz w:val="24"/>
          <w:szCs w:val="21"/>
          <w:lang w:eastAsia="zh-CN"/>
        </w:rPr>
        <w:t>项目</w:t>
      </w:r>
      <w:r w:rsidRPr="00D72E19">
        <w:rPr>
          <w:rFonts w:ascii="宋体" w:hAnsi="宋体" w:hint="eastAsia"/>
          <w:bCs/>
          <w:color w:val="000000"/>
          <w:sz w:val="24"/>
          <w:szCs w:val="21"/>
          <w:lang w:eastAsia="zh-CN"/>
        </w:rPr>
        <w:t>进行第三方验收测评，测试内容包括：</w:t>
      </w:r>
    </w:p>
    <w:p w:rsidR="00D72E19" w:rsidRPr="00D72E19" w:rsidRDefault="00D72E19" w:rsidP="00D72E19">
      <w:pPr>
        <w:pStyle w:val="20"/>
        <w:numPr>
          <w:ilvl w:val="0"/>
          <w:numId w:val="0"/>
        </w:numPr>
        <w:spacing w:line="360" w:lineRule="auto"/>
      </w:pPr>
      <w:r>
        <w:rPr>
          <w:rFonts w:hint="eastAsia"/>
        </w:rPr>
        <w:t>1</w:t>
      </w:r>
      <w:r w:rsidRPr="00D72E19">
        <w:t>应用系统测评内容和指标</w:t>
      </w:r>
    </w:p>
    <w:p w:rsidR="00D72E19" w:rsidRPr="00D72E19" w:rsidRDefault="00D72E19" w:rsidP="00D72E19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  <w:szCs w:val="21"/>
          <w:lang w:eastAsia="zh-CN"/>
        </w:rPr>
      </w:pPr>
      <w:r w:rsidRPr="00D72E19">
        <w:rPr>
          <w:rFonts w:ascii="宋体" w:hAnsi="宋体" w:hint="eastAsia"/>
          <w:bCs/>
          <w:color w:val="000000"/>
          <w:sz w:val="24"/>
          <w:szCs w:val="21"/>
          <w:lang w:eastAsia="zh-CN"/>
        </w:rPr>
        <w:t>应用系统测评是在项目通过初验后进行，我方根据招标文件、需求说明书、用户手册、合同等文件，编制测评方案和具体的功能、性能、可靠性、易用性、兼容性等，在现场根据制定的方案进行测评，以检测系统是否符合招标文件、需求说明书、用户手册、合同等文件的要求。测评内容涵盖项目符合用户需求的所有功能模块。</w:t>
      </w:r>
    </w:p>
    <w:p w:rsidR="00D72E19" w:rsidRPr="00D72E19" w:rsidRDefault="00D72E19" w:rsidP="00D72E19">
      <w:pPr>
        <w:pStyle w:val="20"/>
        <w:numPr>
          <w:ilvl w:val="0"/>
          <w:numId w:val="0"/>
        </w:numPr>
        <w:spacing w:line="360" w:lineRule="auto"/>
      </w:pPr>
      <w:r>
        <w:rPr>
          <w:rFonts w:hint="eastAsia"/>
        </w:rPr>
        <w:t>2</w:t>
      </w:r>
      <w:r w:rsidRPr="00D72E19">
        <w:t>硬件基础设备/设施核查</w:t>
      </w:r>
    </w:p>
    <w:p w:rsidR="00D72E19" w:rsidRDefault="00D72E19" w:rsidP="00D72E19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  <w:szCs w:val="21"/>
          <w:lang w:eastAsia="zh-CN"/>
        </w:rPr>
      </w:pPr>
      <w:r w:rsidRPr="00D72E19">
        <w:rPr>
          <w:rFonts w:ascii="宋体" w:hAnsi="宋体"/>
          <w:bCs/>
          <w:color w:val="000000"/>
          <w:sz w:val="24"/>
          <w:szCs w:val="21"/>
          <w:lang w:eastAsia="zh-CN"/>
        </w:rPr>
        <w:t>设备核查主要检查采购硬件设备的配置、数量等是否满足招标文件与合同要求。重点核查从硬件的数量、一致性、资料完整性等。</w:t>
      </w:r>
    </w:p>
    <w:p w:rsidR="00D72E19" w:rsidRPr="00D72E19" w:rsidRDefault="00D72E19" w:rsidP="00D72E19">
      <w:pPr>
        <w:pStyle w:val="20"/>
        <w:numPr>
          <w:ilvl w:val="0"/>
          <w:numId w:val="6"/>
        </w:numPr>
        <w:spacing w:line="360" w:lineRule="auto"/>
      </w:pPr>
      <w:r w:rsidRPr="00D72E19">
        <w:rPr>
          <w:rFonts w:hint="eastAsia"/>
        </w:rPr>
        <w:t>其他要求说明：</w:t>
      </w:r>
    </w:p>
    <w:p w:rsidR="00D72E19" w:rsidRPr="00D72E19" w:rsidRDefault="00D72E19" w:rsidP="00D72E19">
      <w:pPr>
        <w:pStyle w:val="20"/>
        <w:numPr>
          <w:ilvl w:val="0"/>
          <w:numId w:val="0"/>
        </w:numPr>
        <w:spacing w:line="360" w:lineRule="auto"/>
      </w:pPr>
      <w:r w:rsidRPr="00D72E19">
        <w:rPr>
          <w:rFonts w:hint="eastAsia"/>
        </w:rPr>
        <w:t>1、单位资质要求：</w:t>
      </w:r>
    </w:p>
    <w:p w:rsidR="00D72E19" w:rsidRPr="00D72E19" w:rsidRDefault="00D72E19" w:rsidP="00D72E19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  <w:szCs w:val="21"/>
          <w:lang w:eastAsia="zh-CN"/>
        </w:rPr>
      </w:pPr>
      <w:r w:rsidRPr="00D72E19">
        <w:rPr>
          <w:rFonts w:ascii="宋体" w:hAnsi="宋体" w:hint="eastAsia"/>
          <w:bCs/>
          <w:color w:val="000000"/>
          <w:sz w:val="24"/>
          <w:szCs w:val="21"/>
          <w:lang w:eastAsia="zh-CN"/>
        </w:rPr>
        <w:t>具有省级或以上质监部门颁发的资质认定证书（CMA）或中国合格评定国家认可委员会（CNAS）颁发的实验室认可资质；</w:t>
      </w:r>
    </w:p>
    <w:p w:rsidR="00D72E19" w:rsidRPr="00D72E19" w:rsidRDefault="00D72E19" w:rsidP="00D72E19">
      <w:pPr>
        <w:pStyle w:val="20"/>
        <w:numPr>
          <w:ilvl w:val="0"/>
          <w:numId w:val="0"/>
        </w:numPr>
        <w:spacing w:line="360" w:lineRule="auto"/>
      </w:pPr>
      <w:r w:rsidRPr="00D72E19">
        <w:rPr>
          <w:rFonts w:hint="eastAsia"/>
        </w:rPr>
        <w:t>2、测评人员要求：</w:t>
      </w:r>
    </w:p>
    <w:p w:rsidR="00D72E19" w:rsidRPr="00F23960" w:rsidRDefault="00D72E19" w:rsidP="00F23960">
      <w:pPr>
        <w:spacing w:line="360" w:lineRule="auto"/>
        <w:rPr>
          <w:rFonts w:asciiTheme="minorEastAsia" w:hAnsiTheme="minorEastAsia"/>
          <w:bCs/>
          <w:color w:val="000000"/>
          <w:sz w:val="24"/>
          <w:szCs w:val="24"/>
          <w:lang w:eastAsia="zh-CN"/>
        </w:rPr>
      </w:pPr>
      <w:r w:rsidRPr="00F23960">
        <w:rPr>
          <w:rFonts w:asciiTheme="minorEastAsia" w:hAnsiTheme="minorEastAsia"/>
          <w:bCs/>
          <w:color w:val="000000"/>
          <w:sz w:val="24"/>
          <w:szCs w:val="24"/>
          <w:lang w:eastAsia="zh-CN"/>
        </w:rPr>
        <w:t>含</w:t>
      </w:r>
      <w:r w:rsidRPr="00F23960">
        <w:rPr>
          <w:rFonts w:asciiTheme="minorEastAsia" w:hAnsiTheme="minorEastAsia" w:hint="eastAsia"/>
          <w:bCs/>
          <w:color w:val="000000"/>
          <w:sz w:val="24"/>
          <w:szCs w:val="24"/>
          <w:lang w:eastAsia="zh-CN"/>
        </w:rPr>
        <w:t>项目负责人</w:t>
      </w:r>
      <w:r w:rsidRPr="00F23960">
        <w:rPr>
          <w:rFonts w:asciiTheme="minorEastAsia" w:hAnsiTheme="minorEastAsia"/>
          <w:bCs/>
          <w:color w:val="000000"/>
          <w:sz w:val="24"/>
          <w:szCs w:val="24"/>
          <w:lang w:eastAsia="zh-CN"/>
        </w:rPr>
        <w:t>在内技术人员的总数不少于</w:t>
      </w:r>
      <w:r w:rsidRPr="00F23960">
        <w:rPr>
          <w:rFonts w:asciiTheme="minorEastAsia" w:hAnsiTheme="minorEastAsia" w:hint="eastAsia"/>
          <w:bCs/>
          <w:color w:val="000000"/>
          <w:sz w:val="24"/>
          <w:szCs w:val="24"/>
          <w:lang w:eastAsia="zh-CN"/>
        </w:rPr>
        <w:t>6</w:t>
      </w:r>
      <w:r w:rsidRPr="00F23960">
        <w:rPr>
          <w:rFonts w:asciiTheme="minorEastAsia" w:hAnsiTheme="minorEastAsia"/>
          <w:bCs/>
          <w:color w:val="000000"/>
          <w:sz w:val="24"/>
          <w:szCs w:val="24"/>
          <w:lang w:eastAsia="zh-CN"/>
        </w:rPr>
        <w:t>人，具体</w:t>
      </w:r>
      <w:r w:rsidRPr="00F23960">
        <w:rPr>
          <w:rFonts w:asciiTheme="minorEastAsia" w:hAnsiTheme="minorEastAsia" w:hint="eastAsia"/>
          <w:bCs/>
          <w:color w:val="000000"/>
          <w:sz w:val="24"/>
          <w:szCs w:val="24"/>
          <w:lang w:eastAsia="zh-CN"/>
        </w:rPr>
        <w:t>要求</w:t>
      </w:r>
      <w:r w:rsidRPr="00F23960">
        <w:rPr>
          <w:rFonts w:asciiTheme="minorEastAsia" w:hAnsiTheme="minorEastAsia"/>
          <w:bCs/>
          <w:color w:val="000000"/>
          <w:sz w:val="24"/>
          <w:szCs w:val="24"/>
          <w:lang w:eastAsia="zh-CN"/>
        </w:rPr>
        <w:t>如下：</w:t>
      </w:r>
    </w:p>
    <w:p w:rsidR="00D72E19" w:rsidRPr="00F23960" w:rsidRDefault="00D72E19" w:rsidP="00D72E19">
      <w:pPr>
        <w:spacing w:line="360" w:lineRule="auto"/>
        <w:ind w:firstLineChars="200" w:firstLine="480"/>
        <w:rPr>
          <w:rFonts w:asciiTheme="minorEastAsia" w:hAnsiTheme="minorEastAsia"/>
          <w:bCs/>
          <w:color w:val="000000"/>
          <w:sz w:val="24"/>
          <w:szCs w:val="24"/>
          <w:lang w:eastAsia="zh-CN"/>
        </w:rPr>
      </w:pPr>
      <w:r w:rsidRPr="00F23960">
        <w:rPr>
          <w:rFonts w:asciiTheme="minorEastAsia" w:hAnsiTheme="minorEastAsia" w:hint="eastAsia"/>
          <w:bCs/>
          <w:color w:val="000000"/>
          <w:sz w:val="24"/>
          <w:szCs w:val="24"/>
          <w:lang w:eastAsia="zh-CN"/>
        </w:rPr>
        <w:lastRenderedPageBreak/>
        <w:t>1）项目负责人 1人：计算机相关专业硕士或以上学历，且同时具有：通过计算机技术与软件专业技术资格（水平）考试获得的信息系统项目管理师、通过计算机技术与软件专业技术资格（水平）考试获得的软件评测师、计算机软件产品检验职业资格（高级技能）、ISTQB认证高级测试工程师、中国工程咨询协会颁发的咨询工程师（投资）登记证书和中国信息安全测评中心颁发的注册信息安全专业人员（CISP）；</w:t>
      </w:r>
    </w:p>
    <w:p w:rsidR="00D72E19" w:rsidRPr="00F23960" w:rsidRDefault="00D72E19" w:rsidP="00F23960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  <w:lang w:eastAsia="zh-CN"/>
        </w:rPr>
      </w:pPr>
      <w:r w:rsidRPr="00F23960">
        <w:rPr>
          <w:rFonts w:asciiTheme="minorEastAsia" w:hAnsiTheme="minorEastAsia" w:cs="Times New Roman" w:hint="eastAsia"/>
          <w:b/>
          <w:bCs/>
          <w:sz w:val="24"/>
          <w:szCs w:val="24"/>
          <w:lang w:eastAsia="zh-CN"/>
        </w:rPr>
        <w:t>2）测试工程师：</w:t>
      </w:r>
      <w:r w:rsidRPr="00F23960">
        <w:rPr>
          <w:rFonts w:asciiTheme="minorEastAsia" w:hAnsiTheme="minorEastAsia" w:hint="eastAsia"/>
          <w:bCs/>
          <w:color w:val="000000"/>
          <w:sz w:val="24"/>
          <w:szCs w:val="24"/>
          <w:lang w:eastAsia="zh-CN"/>
        </w:rPr>
        <w:t>须同时具有ISTQB认证高级测试工程师和通过计算机技术与软件专业技术资格（水平）考试获得的软件评测师资格的工程师不少于5人。</w:t>
      </w:r>
    </w:p>
    <w:p w:rsidR="00D72E19" w:rsidRPr="00F23960" w:rsidRDefault="00D72E19" w:rsidP="00F23960">
      <w:pPr>
        <w:spacing w:line="360" w:lineRule="auto"/>
        <w:ind w:firstLineChars="200" w:firstLine="482"/>
        <w:rPr>
          <w:rFonts w:asciiTheme="minorEastAsia" w:hAnsiTheme="minorEastAsia"/>
          <w:bCs/>
          <w:color w:val="000000"/>
          <w:sz w:val="24"/>
          <w:szCs w:val="24"/>
          <w:lang w:eastAsia="zh-CN"/>
        </w:rPr>
      </w:pPr>
      <w:r w:rsidRPr="00F23960">
        <w:rPr>
          <w:rFonts w:asciiTheme="minorEastAsia" w:hAnsiTheme="minorEastAsia" w:cs="Times New Roman" w:hint="eastAsia"/>
          <w:b/>
          <w:bCs/>
          <w:sz w:val="24"/>
          <w:szCs w:val="24"/>
          <w:lang w:eastAsia="zh-CN"/>
        </w:rPr>
        <w:t>3、测试工具要求：</w:t>
      </w:r>
      <w:r w:rsidRPr="00F23960">
        <w:rPr>
          <w:rFonts w:asciiTheme="minorEastAsia" w:hAnsiTheme="minorEastAsia" w:hint="eastAsia"/>
          <w:bCs/>
          <w:color w:val="000000"/>
          <w:sz w:val="24"/>
          <w:szCs w:val="24"/>
          <w:lang w:eastAsia="zh-CN"/>
        </w:rPr>
        <w:t>具有软件性能测试工具loadrunner（500或以上并发）、万兆网络测试仪、源代码扫描工具和等保工具箱。</w:t>
      </w:r>
    </w:p>
    <w:p w:rsidR="00D72E19" w:rsidRPr="00F23960" w:rsidRDefault="00D72E19" w:rsidP="00F23960">
      <w:pPr>
        <w:spacing w:line="360" w:lineRule="auto"/>
        <w:ind w:firstLineChars="200" w:firstLine="480"/>
        <w:rPr>
          <w:rFonts w:asciiTheme="minorEastAsia" w:hAnsiTheme="minorEastAsia"/>
          <w:bCs/>
          <w:color w:val="000000"/>
          <w:sz w:val="24"/>
          <w:szCs w:val="24"/>
          <w:lang w:eastAsia="zh-CN"/>
        </w:rPr>
      </w:pPr>
      <w:r w:rsidRPr="00F23960">
        <w:rPr>
          <w:rFonts w:asciiTheme="minorEastAsia" w:hAnsiTheme="minorEastAsia" w:hint="eastAsia"/>
          <w:bCs/>
          <w:color w:val="000000"/>
          <w:sz w:val="24"/>
          <w:szCs w:val="24"/>
          <w:lang w:eastAsia="zh-CN"/>
        </w:rPr>
        <w:t>4、</w:t>
      </w:r>
      <w:r w:rsidRPr="00F23960">
        <w:rPr>
          <w:rFonts w:asciiTheme="minorEastAsia" w:hAnsiTheme="minorEastAsia"/>
          <w:bCs/>
          <w:color w:val="000000"/>
          <w:sz w:val="24"/>
          <w:szCs w:val="24"/>
          <w:lang w:eastAsia="zh-CN"/>
        </w:rPr>
        <w:t>中选机构须在中选后2个工作日内备齐以上人员的相应身份证</w:t>
      </w:r>
      <w:r w:rsidRPr="00F23960">
        <w:rPr>
          <w:rFonts w:asciiTheme="minorEastAsia" w:hAnsiTheme="minorEastAsia" w:hint="eastAsia"/>
          <w:bCs/>
          <w:color w:val="000000"/>
          <w:sz w:val="24"/>
          <w:szCs w:val="24"/>
          <w:lang w:eastAsia="zh-CN"/>
        </w:rPr>
        <w:t>复印件</w:t>
      </w:r>
      <w:r w:rsidRPr="00F23960">
        <w:rPr>
          <w:rFonts w:asciiTheme="minorEastAsia" w:hAnsiTheme="minorEastAsia"/>
          <w:bCs/>
          <w:color w:val="000000"/>
          <w:sz w:val="24"/>
          <w:szCs w:val="24"/>
          <w:lang w:eastAsia="zh-CN"/>
        </w:rPr>
        <w:t>、加盖公章的证书复印件</w:t>
      </w:r>
      <w:r w:rsidRPr="00F23960">
        <w:rPr>
          <w:rFonts w:asciiTheme="minorEastAsia" w:hAnsiTheme="minorEastAsia" w:hint="eastAsia"/>
          <w:bCs/>
          <w:color w:val="000000"/>
          <w:sz w:val="24"/>
          <w:szCs w:val="24"/>
          <w:lang w:eastAsia="zh-CN"/>
        </w:rPr>
        <w:t>、自主购买测试工具的购买合同和发票、</w:t>
      </w:r>
      <w:r w:rsidRPr="00F23960">
        <w:rPr>
          <w:rFonts w:asciiTheme="minorEastAsia" w:hAnsiTheme="minorEastAsia"/>
          <w:bCs/>
          <w:color w:val="000000"/>
          <w:sz w:val="24"/>
          <w:szCs w:val="24"/>
          <w:lang w:eastAsia="zh-CN"/>
        </w:rPr>
        <w:t>相应人员的近六个月的在职社保明细证明材料复印件，交给选取人进行符合性审查。</w:t>
      </w:r>
      <w:r w:rsidRPr="00F23960">
        <w:rPr>
          <w:rFonts w:asciiTheme="minorEastAsia" w:hAnsiTheme="minorEastAsia" w:hint="eastAsia"/>
          <w:bCs/>
          <w:color w:val="000000"/>
          <w:sz w:val="24"/>
          <w:szCs w:val="24"/>
          <w:lang w:eastAsia="zh-CN"/>
        </w:rPr>
        <w:t>否则视为放弃本次采购，将报政府采购监督管理部门进行处理，由此引发的所有损失由成交供应商负责。</w:t>
      </w:r>
    </w:p>
    <w:p w:rsidR="00D72E19" w:rsidRPr="00F23960" w:rsidRDefault="00D72E19" w:rsidP="00F23960">
      <w:pPr>
        <w:spacing w:line="360" w:lineRule="auto"/>
        <w:ind w:firstLineChars="200" w:firstLine="480"/>
        <w:rPr>
          <w:rFonts w:asciiTheme="minorEastAsia" w:hAnsiTheme="minorEastAsia"/>
          <w:bCs/>
          <w:color w:val="000000"/>
          <w:sz w:val="24"/>
          <w:szCs w:val="24"/>
          <w:lang w:eastAsia="zh-CN"/>
        </w:rPr>
      </w:pPr>
      <w:r w:rsidRPr="00F23960">
        <w:rPr>
          <w:rFonts w:asciiTheme="minorEastAsia" w:hAnsiTheme="minorEastAsia" w:hint="eastAsia"/>
          <w:bCs/>
          <w:color w:val="000000"/>
          <w:sz w:val="24"/>
          <w:szCs w:val="24"/>
          <w:lang w:eastAsia="zh-CN"/>
        </w:rPr>
        <w:t>5、中选单位</w:t>
      </w:r>
      <w:r w:rsidRPr="00F23960">
        <w:rPr>
          <w:rFonts w:asciiTheme="minorEastAsia" w:hAnsiTheme="minorEastAsia"/>
          <w:bCs/>
          <w:color w:val="000000"/>
          <w:sz w:val="24"/>
          <w:szCs w:val="24"/>
          <w:lang w:eastAsia="zh-CN"/>
        </w:rPr>
        <w:t>如发生以下情况，将直接取消中选人的资格，并将中选人列入黑名单：一是未具备从事信息系统工程</w:t>
      </w:r>
      <w:r w:rsidRPr="00F23960">
        <w:rPr>
          <w:rFonts w:asciiTheme="minorEastAsia" w:hAnsiTheme="minorEastAsia" w:hint="eastAsia"/>
          <w:bCs/>
          <w:color w:val="000000"/>
          <w:sz w:val="24"/>
          <w:szCs w:val="24"/>
          <w:lang w:eastAsia="zh-CN"/>
        </w:rPr>
        <w:t>测评</w:t>
      </w:r>
      <w:r w:rsidRPr="00F23960">
        <w:rPr>
          <w:rFonts w:asciiTheme="minorEastAsia" w:hAnsiTheme="minorEastAsia"/>
          <w:bCs/>
          <w:color w:val="000000"/>
          <w:sz w:val="24"/>
          <w:szCs w:val="24"/>
          <w:lang w:eastAsia="zh-CN"/>
        </w:rPr>
        <w:t>资质的；二是未能提供本项目要求的核查材料的；三是伪造或借用其他单位资质参选的，或串通其他资质单位参选的；三是分包或转让本</w:t>
      </w:r>
      <w:r w:rsidRPr="00F23960">
        <w:rPr>
          <w:rFonts w:asciiTheme="minorEastAsia" w:hAnsiTheme="minorEastAsia" w:hint="eastAsia"/>
          <w:bCs/>
          <w:color w:val="000000"/>
          <w:sz w:val="24"/>
          <w:szCs w:val="24"/>
          <w:lang w:eastAsia="zh-CN"/>
        </w:rPr>
        <w:t>测评</w:t>
      </w:r>
      <w:r w:rsidRPr="00F23960">
        <w:rPr>
          <w:rFonts w:asciiTheme="minorEastAsia" w:hAnsiTheme="minorEastAsia"/>
          <w:bCs/>
          <w:color w:val="000000"/>
          <w:sz w:val="24"/>
          <w:szCs w:val="24"/>
          <w:lang w:eastAsia="zh-CN"/>
        </w:rPr>
        <w:t>业务的。</w:t>
      </w:r>
    </w:p>
    <w:p w:rsidR="00ED6F43" w:rsidRPr="00D72E19" w:rsidRDefault="00ED6F43" w:rsidP="00D72E19">
      <w:pPr>
        <w:spacing w:line="360" w:lineRule="auto"/>
        <w:ind w:firstLineChars="200" w:firstLine="480"/>
        <w:contextualSpacing/>
        <w:rPr>
          <w:rFonts w:ascii="宋体" w:hAnsi="宋体" w:cs="宋体"/>
          <w:sz w:val="24"/>
          <w:szCs w:val="24"/>
          <w:lang w:eastAsia="zh-CN"/>
        </w:rPr>
      </w:pPr>
    </w:p>
    <w:p w:rsidR="0038240D" w:rsidRDefault="0038240D" w:rsidP="00D72E19">
      <w:pPr>
        <w:spacing w:line="360" w:lineRule="auto"/>
        <w:rPr>
          <w:lang w:eastAsia="zh-CN"/>
        </w:rPr>
      </w:pPr>
    </w:p>
    <w:sectPr w:rsidR="0038240D" w:rsidSect="00B14DC5">
      <w:footerReference w:type="default" r:id="rId7"/>
      <w:pgSz w:w="11900" w:h="16840"/>
      <w:pgMar w:top="1440" w:right="1080" w:bottom="1440" w:left="1080" w:header="0" w:footer="34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41B" w:rsidRDefault="0010641B" w:rsidP="00535955">
      <w:r>
        <w:separator/>
      </w:r>
    </w:p>
  </w:endnote>
  <w:endnote w:type="continuationSeparator" w:id="1">
    <w:p w:rsidR="0010641B" w:rsidRDefault="0010641B" w:rsidP="00535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C5" w:rsidRDefault="00BC0C1D">
    <w:pPr>
      <w:spacing w:line="200" w:lineRule="exact"/>
      <w:rPr>
        <w:sz w:val="20"/>
        <w:szCs w:val="20"/>
      </w:rPr>
    </w:pPr>
    <w:r w:rsidRPr="00BC0C1D"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6.25pt;margin-top:807.05pt;width:93.15pt;height:21.4pt;z-index:-251658752;mso-position-horizontal-relative:page;mso-position-vertical-relative:page" o:gfxdata="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C83frbAAAADQEAAA8AAAAAAAAAAQAgAAAAIgAAAGRycy9kb3ducmV2LnhtbFBL&#10;AQIUABQAAAAIAIdO4kB2aqUfugEAAHIDAAAOAAAAAAAAAAEAIAAAACoBAABkcnMvZTJvRG9jLnht&#10;bFBLBQYAAAAABgAGAFkBAABWBQAAAAA=&#10;" filled="f" stroked="f">
          <v:textbox inset="0,0,0,0">
            <w:txbxContent>
              <w:p w:rsidR="00B14DC5" w:rsidRDefault="00E3580A">
                <w:pPr>
                  <w:spacing w:line="277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w w:val="105"/>
                    <w:sz w:val="24"/>
                    <w:szCs w:val="24"/>
                  </w:rPr>
                  <w:t>-</w:t>
                </w:r>
                <w:r>
                  <w:rPr>
                    <w:rFonts w:ascii="宋体" w:eastAsia="宋体" w:hAnsi="宋体" w:cs="宋体"/>
                    <w:w w:val="105"/>
                    <w:sz w:val="24"/>
                    <w:szCs w:val="24"/>
                  </w:rPr>
                  <w:t>第</w:t>
                </w:r>
                <w:r w:rsidR="00BC0C1D">
                  <w:fldChar w:fldCharType="begin"/>
                </w:r>
                <w:r>
                  <w:rPr>
                    <w:rFonts w:ascii="Arial" w:eastAsia="Arial" w:hAnsi="Arial" w:cs="Arial"/>
                    <w:w w:val="105"/>
                    <w:sz w:val="24"/>
                    <w:szCs w:val="24"/>
                  </w:rPr>
                  <w:instrText xml:space="preserve"> PAGE </w:instrText>
                </w:r>
                <w:r w:rsidR="00BC0C1D">
                  <w:fldChar w:fldCharType="separate"/>
                </w:r>
                <w:r w:rsidR="00DA0944">
                  <w:rPr>
                    <w:rFonts w:ascii="Arial" w:eastAsia="Arial" w:hAnsi="Arial" w:cs="Arial"/>
                    <w:noProof/>
                    <w:w w:val="105"/>
                    <w:sz w:val="24"/>
                    <w:szCs w:val="24"/>
                  </w:rPr>
                  <w:t>1</w:t>
                </w:r>
                <w:r w:rsidR="00BC0C1D">
                  <w:fldChar w:fldCharType="end"/>
                </w:r>
                <w:r>
                  <w:rPr>
                    <w:rFonts w:ascii="宋体" w:eastAsia="宋体" w:hAnsi="宋体" w:cs="宋体"/>
                    <w:w w:val="105"/>
                    <w:sz w:val="24"/>
                    <w:szCs w:val="24"/>
                  </w:rPr>
                  <w:t>页</w:t>
                </w:r>
                <w:r>
                  <w:rPr>
                    <w:rFonts w:ascii="Arial" w:eastAsia="Arial" w:hAnsi="Arial" w:cs="Arial"/>
                    <w:w w:val="105"/>
                    <w:sz w:val="24"/>
                    <w:szCs w:val="2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41B" w:rsidRDefault="0010641B" w:rsidP="00535955">
      <w:r>
        <w:separator/>
      </w:r>
    </w:p>
  </w:footnote>
  <w:footnote w:type="continuationSeparator" w:id="1">
    <w:p w:rsidR="0010641B" w:rsidRDefault="0010641B" w:rsidP="00535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60EB8A"/>
    <w:multiLevelType w:val="singleLevel"/>
    <w:tmpl w:val="C960EB8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29656A1"/>
    <w:multiLevelType w:val="singleLevel"/>
    <w:tmpl w:val="029656A1"/>
    <w:lvl w:ilvl="0">
      <w:start w:val="2"/>
      <w:numFmt w:val="decimal"/>
      <w:suff w:val="nothing"/>
      <w:lvlText w:val="%1、"/>
      <w:lvlJc w:val="left"/>
    </w:lvl>
  </w:abstractNum>
  <w:abstractNum w:abstractNumId="2">
    <w:nsid w:val="3AA32F43"/>
    <w:multiLevelType w:val="hybridMultilevel"/>
    <w:tmpl w:val="7960B53E"/>
    <w:lvl w:ilvl="0" w:tplc="088C573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4176E9"/>
    <w:multiLevelType w:val="multilevel"/>
    <w:tmpl w:val="514176E9"/>
    <w:lvl w:ilvl="0">
      <w:start w:val="1"/>
      <w:numFmt w:val="japaneseCounting"/>
      <w:lvlText w:val="第%1条"/>
      <w:lvlJc w:val="left"/>
      <w:pPr>
        <w:tabs>
          <w:tab w:val="num" w:pos="1800"/>
        </w:tabs>
        <w:ind w:left="1800" w:hanging="13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6E6F60E5"/>
    <w:multiLevelType w:val="multilevel"/>
    <w:tmpl w:val="60783937"/>
    <w:lvl w:ilvl="0">
      <w:start w:val="1"/>
      <w:numFmt w:val="decimal"/>
      <w:pStyle w:val="10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0"/>
      <w:suff w:val="space"/>
      <w:lvlText w:val="%1.%2."/>
      <w:lvlJc w:val="left"/>
      <w:pPr>
        <w:ind w:left="1277" w:firstLine="0"/>
      </w:pPr>
      <w:rPr>
        <w:rFonts w:hint="default"/>
      </w:rPr>
    </w:lvl>
    <w:lvl w:ilvl="2">
      <w:start w:val="1"/>
      <w:numFmt w:val="decimal"/>
      <w:pStyle w:val="30"/>
      <w:isLgl/>
      <w:suff w:val="space"/>
      <w:lvlText w:val="%1.%2.%3"/>
      <w:lvlJc w:val="left"/>
      <w:pPr>
        <w:ind w:left="0" w:firstLine="0"/>
      </w:pPr>
      <w:rPr>
        <w:rFonts w:ascii="黑体" w:eastAsia="黑体" w:hAnsi="黑体" w:hint="eastAsia"/>
        <w:b w:val="0"/>
        <w:i w:val="0"/>
        <w:sz w:val="26"/>
      </w:rPr>
    </w:lvl>
    <w:lvl w:ilvl="3">
      <w:start w:val="1"/>
      <w:numFmt w:val="decimal"/>
      <w:pStyle w:val="40"/>
      <w:isLgl/>
      <w:suff w:val="space"/>
      <w:lvlText w:val="%1.%2.%3.%4"/>
      <w:lvlJc w:val="left"/>
      <w:pPr>
        <w:ind w:left="0" w:firstLine="0"/>
      </w:pPr>
      <w:rPr>
        <w:rFonts w:hint="eastAsia"/>
        <w:b w:val="0"/>
      </w:rPr>
    </w:lvl>
    <w:lvl w:ilvl="4">
      <w:start w:val="1"/>
      <w:numFmt w:val="decimal"/>
      <w:lvlRestart w:val="1"/>
      <w:isLgl/>
      <w:lvlText w:val="（%4）"/>
      <w:lvlJc w:val="left"/>
      <w:pPr>
        <w:tabs>
          <w:tab w:val="left" w:pos="432"/>
        </w:tabs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32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32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2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32"/>
        </w:tabs>
        <w:ind w:left="0" w:firstLine="0"/>
      </w:pPr>
      <w:rPr>
        <w:rFonts w:hint="eastAsia"/>
      </w:rPr>
    </w:lvl>
  </w:abstractNum>
  <w:abstractNum w:abstractNumId="5">
    <w:nsid w:val="7CB504AB"/>
    <w:multiLevelType w:val="hybridMultilevel"/>
    <w:tmpl w:val="8F9AAE36"/>
    <w:lvl w:ilvl="0" w:tplc="6B38C74E">
      <w:start w:val="4"/>
      <w:numFmt w:val="japaneseCounting"/>
      <w:lvlText w:val="%1、"/>
      <w:lvlJc w:val="left"/>
      <w:pPr>
        <w:ind w:left="7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2" w:hanging="420"/>
      </w:pPr>
    </w:lvl>
    <w:lvl w:ilvl="2" w:tplc="0409001B" w:tentative="1">
      <w:start w:val="1"/>
      <w:numFmt w:val="lowerRoman"/>
      <w:lvlText w:val="%3."/>
      <w:lvlJc w:val="righ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9" w:tentative="1">
      <w:start w:val="1"/>
      <w:numFmt w:val="lowerLetter"/>
      <w:lvlText w:val="%5)"/>
      <w:lvlJc w:val="left"/>
      <w:pPr>
        <w:ind w:left="2142" w:hanging="420"/>
      </w:pPr>
    </w:lvl>
    <w:lvl w:ilvl="5" w:tplc="0409001B" w:tentative="1">
      <w:start w:val="1"/>
      <w:numFmt w:val="lowerRoman"/>
      <w:lvlText w:val="%6."/>
      <w:lvlJc w:val="righ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9" w:tentative="1">
      <w:start w:val="1"/>
      <w:numFmt w:val="lowerLetter"/>
      <w:lvlText w:val="%8)"/>
      <w:lvlJc w:val="left"/>
      <w:pPr>
        <w:ind w:left="3402" w:hanging="420"/>
      </w:pPr>
    </w:lvl>
    <w:lvl w:ilvl="8" w:tplc="0409001B" w:tentative="1">
      <w:start w:val="1"/>
      <w:numFmt w:val="lowerRoman"/>
      <w:lvlText w:val="%9."/>
      <w:lvlJc w:val="right"/>
      <w:pPr>
        <w:ind w:left="3822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F43"/>
    <w:rsid w:val="0010641B"/>
    <w:rsid w:val="0038240D"/>
    <w:rsid w:val="00535955"/>
    <w:rsid w:val="00690B44"/>
    <w:rsid w:val="007B2796"/>
    <w:rsid w:val="00B75259"/>
    <w:rsid w:val="00BC0C1D"/>
    <w:rsid w:val="00D72E19"/>
    <w:rsid w:val="00DA0944"/>
    <w:rsid w:val="00E3580A"/>
    <w:rsid w:val="00E70F5E"/>
    <w:rsid w:val="00E95FE7"/>
    <w:rsid w:val="00ED6F43"/>
    <w:rsid w:val="00F2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6F43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next w:val="a"/>
    <w:link w:val="1Char"/>
    <w:uiPriority w:val="1"/>
    <w:qFormat/>
    <w:rsid w:val="00ED6F43"/>
    <w:pPr>
      <w:ind w:left="3729"/>
      <w:outlineLvl w:val="0"/>
    </w:pPr>
    <w:rPr>
      <w:rFonts w:ascii="宋体" w:eastAsia="宋体" w:hAnsi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ED6F43"/>
    <w:rPr>
      <w:rFonts w:ascii="宋体" w:eastAsia="宋体" w:hAnsi="宋体"/>
      <w:kern w:val="0"/>
      <w:sz w:val="24"/>
      <w:szCs w:val="24"/>
      <w:lang w:eastAsia="en-US"/>
    </w:rPr>
  </w:style>
  <w:style w:type="paragraph" w:customStyle="1" w:styleId="0">
    <w:name w:val="正文_0"/>
    <w:next w:val="a"/>
    <w:qFormat/>
    <w:rsid w:val="00ED6F43"/>
    <w:rPr>
      <w:rFonts w:ascii="Calibri" w:eastAsia="宋体" w:hAnsi="Calibri" w:cs="Times New Roman"/>
      <w:kern w:val="0"/>
      <w:szCs w:val="20"/>
    </w:rPr>
  </w:style>
  <w:style w:type="paragraph" w:customStyle="1" w:styleId="-1">
    <w:name w:val="标题-1"/>
    <w:basedOn w:val="a"/>
    <w:qFormat/>
    <w:rsid w:val="00ED6F43"/>
    <w:pPr>
      <w:keepNext/>
      <w:keepLines/>
      <w:spacing w:before="340" w:after="330" w:line="360" w:lineRule="auto"/>
      <w:jc w:val="both"/>
      <w:outlineLvl w:val="0"/>
    </w:pPr>
    <w:rPr>
      <w:rFonts w:ascii="Calibri" w:eastAsia="仿宋_GB2312" w:hAnsi="Calibri" w:cs="Times New Roman"/>
      <w:b/>
      <w:bCs/>
      <w:kern w:val="44"/>
      <w:sz w:val="24"/>
      <w:szCs w:val="44"/>
      <w:lang w:eastAsia="zh-CN"/>
    </w:rPr>
  </w:style>
  <w:style w:type="paragraph" w:styleId="a3">
    <w:name w:val="header"/>
    <w:basedOn w:val="a"/>
    <w:link w:val="Char"/>
    <w:uiPriority w:val="99"/>
    <w:unhideWhenUsed/>
    <w:rsid w:val="00E70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0F5E"/>
    <w:rPr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E70F5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F5E"/>
    <w:rPr>
      <w:kern w:val="0"/>
      <w:sz w:val="18"/>
      <w:szCs w:val="18"/>
      <w:lang w:eastAsia="en-US"/>
    </w:rPr>
  </w:style>
  <w:style w:type="paragraph" w:customStyle="1" w:styleId="10">
    <w:name w:val="标题 1_0"/>
    <w:basedOn w:val="0"/>
    <w:next w:val="0"/>
    <w:uiPriority w:val="9"/>
    <w:qFormat/>
    <w:rsid w:val="00E95FE7"/>
    <w:pPr>
      <w:keepNext/>
      <w:keepLines/>
      <w:widowControl w:val="0"/>
      <w:numPr>
        <w:numId w:val="4"/>
      </w:numPr>
      <w:spacing w:before="240" w:after="120"/>
      <w:outlineLvl w:val="0"/>
    </w:pPr>
    <w:rPr>
      <w:rFonts w:ascii="黑体" w:eastAsia="黑体" w:hAnsi="等线"/>
      <w:b/>
      <w:bCs/>
      <w:kern w:val="44"/>
      <w:sz w:val="32"/>
      <w:szCs w:val="30"/>
      <w:lang/>
    </w:rPr>
  </w:style>
  <w:style w:type="paragraph" w:customStyle="1" w:styleId="20">
    <w:name w:val="标题 2_0"/>
    <w:next w:val="0"/>
    <w:link w:val="2Char"/>
    <w:uiPriority w:val="9"/>
    <w:qFormat/>
    <w:rsid w:val="00E95FE7"/>
    <w:pPr>
      <w:keepNext/>
      <w:keepLines/>
      <w:numPr>
        <w:ilvl w:val="1"/>
        <w:numId w:val="4"/>
      </w:numPr>
      <w:spacing w:before="240" w:after="120"/>
      <w:outlineLvl w:val="1"/>
    </w:pPr>
    <w:rPr>
      <w:rFonts w:ascii="黑体" w:eastAsia="黑体" w:hAnsi="Times New Roman" w:cs="Times New Roman"/>
      <w:b/>
      <w:bCs/>
      <w:kern w:val="0"/>
      <w:sz w:val="28"/>
      <w:szCs w:val="28"/>
    </w:rPr>
  </w:style>
  <w:style w:type="character" w:customStyle="1" w:styleId="2Char">
    <w:name w:val="标题 2 Char"/>
    <w:link w:val="20"/>
    <w:uiPriority w:val="9"/>
    <w:qFormat/>
    <w:rsid w:val="00E95FE7"/>
    <w:rPr>
      <w:rFonts w:ascii="黑体" w:eastAsia="黑体" w:hAnsi="Times New Roman" w:cs="Times New Roman"/>
      <w:b/>
      <w:bCs/>
      <w:kern w:val="0"/>
      <w:sz w:val="28"/>
      <w:szCs w:val="28"/>
    </w:rPr>
  </w:style>
  <w:style w:type="paragraph" w:customStyle="1" w:styleId="30">
    <w:name w:val="标题 3_0"/>
    <w:basedOn w:val="0"/>
    <w:next w:val="0"/>
    <w:uiPriority w:val="9"/>
    <w:qFormat/>
    <w:rsid w:val="00E95FE7"/>
    <w:pPr>
      <w:keepNext/>
      <w:keepLines/>
      <w:widowControl w:val="0"/>
      <w:numPr>
        <w:ilvl w:val="2"/>
        <w:numId w:val="4"/>
      </w:numPr>
      <w:spacing w:before="240" w:after="120"/>
      <w:jc w:val="both"/>
      <w:outlineLvl w:val="2"/>
    </w:pPr>
    <w:rPr>
      <w:rFonts w:ascii="等线" w:eastAsia="黑体" w:hAnsi="等线"/>
      <w:bCs/>
      <w:sz w:val="24"/>
      <w:szCs w:val="28"/>
      <w:lang/>
    </w:rPr>
  </w:style>
  <w:style w:type="paragraph" w:customStyle="1" w:styleId="40">
    <w:name w:val="标题 4_0"/>
    <w:basedOn w:val="0"/>
    <w:next w:val="0"/>
    <w:uiPriority w:val="9"/>
    <w:qFormat/>
    <w:rsid w:val="00E95FE7"/>
    <w:pPr>
      <w:keepNext/>
      <w:keepLines/>
      <w:widowControl w:val="0"/>
      <w:numPr>
        <w:ilvl w:val="3"/>
        <w:numId w:val="4"/>
      </w:numPr>
      <w:spacing w:before="240" w:after="120"/>
      <w:jc w:val="both"/>
      <w:outlineLvl w:val="3"/>
    </w:pPr>
    <w:rPr>
      <w:rFonts w:ascii="黑体" w:eastAsia="黑体" w:hAnsi="黑体"/>
      <w:bCs/>
      <w:sz w:val="24"/>
      <w:szCs w:val="24"/>
      <w:lang/>
    </w:rPr>
  </w:style>
  <w:style w:type="paragraph" w:customStyle="1" w:styleId="00">
    <w:name w:val="普通(网站)_0"/>
    <w:basedOn w:val="0"/>
    <w:uiPriority w:val="99"/>
    <w:unhideWhenUsed/>
    <w:rsid w:val="00E95FE7"/>
    <w:pPr>
      <w:spacing w:before="100" w:beforeAutospacing="1" w:after="100" w:afterAutospacing="1"/>
    </w:pPr>
    <w:rPr>
      <w:rFonts w:ascii="宋体" w:eastAsia="等线" w:hAnsi="宋体" w:cs="宋体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D72E1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2E19"/>
    <w:rPr>
      <w:kern w:val="0"/>
      <w:sz w:val="18"/>
      <w:szCs w:val="18"/>
      <w:lang w:eastAsia="en-US"/>
    </w:rPr>
  </w:style>
  <w:style w:type="paragraph" w:styleId="a6">
    <w:name w:val="Document Map"/>
    <w:basedOn w:val="a"/>
    <w:link w:val="Char2"/>
    <w:uiPriority w:val="99"/>
    <w:semiHidden/>
    <w:unhideWhenUsed/>
    <w:rsid w:val="00DA0944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DA0944"/>
    <w:rPr>
      <w:rFonts w:ascii="宋体" w:eastAsia="宋体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冯杰良</dc:creator>
  <cp:lastModifiedBy>冯杰良</cp:lastModifiedBy>
  <cp:revision>5</cp:revision>
  <dcterms:created xsi:type="dcterms:W3CDTF">2022-08-15T06:53:00Z</dcterms:created>
  <dcterms:modified xsi:type="dcterms:W3CDTF">2022-10-31T01:12:00Z</dcterms:modified>
</cp:coreProperties>
</file>